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8E" w:rsidRDefault="00136DED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noProof/>
          <w:sz w:val="28"/>
          <w:szCs w:val="28"/>
          <w:lang w:eastAsia="en-US"/>
        </w:rPr>
        <w:drawing>
          <wp:inline distT="0" distB="0" distL="0" distR="0">
            <wp:extent cx="3471679" cy="1548387"/>
            <wp:effectExtent l="0" t="0" r="0" b="0"/>
            <wp:docPr id="1" name="image1.png" descr="A picture containing text,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, sign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1679" cy="15483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048E" w:rsidRDefault="00DC048E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DC048E" w:rsidRDefault="00136DED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Web link Information</w:t>
      </w:r>
    </w:p>
    <w:p w:rsidR="00DC048E" w:rsidRDefault="00DC048E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2715"/>
        <w:gridCol w:w="5625"/>
      </w:tblGrid>
      <w:tr w:rsidR="00DC048E">
        <w:trPr>
          <w:trHeight w:val="480"/>
          <w:jc w:val="center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48E" w:rsidRDefault="00E40DC6">
            <w:pPr>
              <w:spacing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Criteria: 3.7.1</w:t>
            </w:r>
          </w:p>
        </w:tc>
      </w:tr>
      <w:tr w:rsidR="00DC048E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48E" w:rsidRDefault="00136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Sl. No.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48E" w:rsidRDefault="00136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Content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48E" w:rsidRDefault="00136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Web link</w:t>
            </w:r>
          </w:p>
        </w:tc>
      </w:tr>
      <w:tr w:rsidR="00DC048E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48E" w:rsidRPr="00136DED" w:rsidRDefault="00136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mbria" w:hAnsiTheme="minorHAnsi" w:cs="Cambria"/>
                <w:sz w:val="28"/>
                <w:szCs w:val="28"/>
              </w:rPr>
            </w:pPr>
            <w:r w:rsidRPr="00136DED">
              <w:rPr>
                <w:rFonts w:asciiTheme="minorHAnsi" w:eastAsia="Cambria" w:hAnsiTheme="minorHAnsi" w:cs="Cambria"/>
                <w:sz w:val="28"/>
                <w:szCs w:val="28"/>
              </w:rPr>
              <w:t>1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48E" w:rsidRPr="00136DED" w:rsidRDefault="00E4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mbria" w:hAnsiTheme="minorHAnsi" w:cs="Cambria"/>
                <w:color w:val="000000"/>
                <w:sz w:val="24"/>
                <w:szCs w:val="24"/>
                <w:highlight w:val="white"/>
              </w:rPr>
            </w:pPr>
            <w:r w:rsidRPr="00E40DC6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Number of collaborative activities during the year for research/ faculty exchange/ student exchange/ internship/ on-the-job training/ project work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D3" w:rsidRDefault="00E40DC6" w:rsidP="00136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" w:history="1">
              <w:r w:rsidRPr="008F679D">
                <w:rPr>
                  <w:rStyle w:val="Hyperlink"/>
                </w:rPr>
                <w:t>https://www.rajagiritech.ac.in/Home/IQAC/index.asp?strPathOnly=DSR/FACULTY/FACULTY%20COLLABORATION/2020-2021/</w:t>
              </w:r>
            </w:hyperlink>
          </w:p>
          <w:p w:rsidR="00E40DC6" w:rsidRPr="00136DED" w:rsidRDefault="00E40DC6" w:rsidP="00136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mbria" w:hAnsiTheme="minorHAnsi" w:cs="Cambr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C048E" w:rsidRDefault="00DC048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48E" w:rsidRDefault="00DC048E">
      <w:pPr>
        <w:spacing w:line="240" w:lineRule="auto"/>
        <w:rPr>
          <w:rFonts w:ascii="Cambria" w:eastAsia="Cambria" w:hAnsi="Cambria" w:cs="Cambria"/>
          <w:b/>
          <w:sz w:val="28"/>
          <w:szCs w:val="28"/>
        </w:rPr>
      </w:pPr>
    </w:p>
    <w:sectPr w:rsidR="00DC04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8E"/>
    <w:rsid w:val="00136DED"/>
    <w:rsid w:val="004E10D3"/>
    <w:rsid w:val="00DC048E"/>
    <w:rsid w:val="00E4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36D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0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36D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0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ajagiritech.ac.in/Home/IQAC/index.asp?strPathOnly=DSR/FACULTY/FACULTY%20COLLABORATION/2020-202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pramod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VISHNU</cp:lastModifiedBy>
  <cp:revision>4</cp:revision>
  <cp:lastPrinted>2022-03-18T08:57:00Z</cp:lastPrinted>
  <dcterms:created xsi:type="dcterms:W3CDTF">2022-03-18T09:02:00Z</dcterms:created>
  <dcterms:modified xsi:type="dcterms:W3CDTF">2022-03-29T09:57:00Z</dcterms:modified>
</cp:coreProperties>
</file>